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9BA78" w14:textId="65AF2900" w:rsidR="00AD739D" w:rsidRPr="00EE221B" w:rsidRDefault="00BE23FB" w:rsidP="00AD739D">
      <w:pPr>
        <w:rPr>
          <w:b/>
          <w:bCs/>
          <w:sz w:val="20"/>
          <w:szCs w:val="20"/>
        </w:rPr>
      </w:pPr>
      <w:r w:rsidRPr="0013107A">
        <w:rPr>
          <w:b/>
          <w:bCs/>
          <w:sz w:val="20"/>
          <w:szCs w:val="20"/>
        </w:rPr>
        <w:t xml:space="preserve">Standardized CT-scan report before left atrial </w:t>
      </w:r>
      <w:r w:rsidRPr="00B51466">
        <w:rPr>
          <w:b/>
          <w:bCs/>
          <w:sz w:val="20"/>
          <w:szCs w:val="20"/>
        </w:rPr>
        <w:t>appendage</w:t>
      </w:r>
      <w:r w:rsidR="00042651" w:rsidRPr="00B51466">
        <w:rPr>
          <w:b/>
          <w:bCs/>
          <w:sz w:val="20"/>
          <w:szCs w:val="20"/>
        </w:rPr>
        <w:t xml:space="preserve"> (LAA)</w:t>
      </w:r>
      <w:r w:rsidRPr="0013107A">
        <w:rPr>
          <w:b/>
          <w:bCs/>
          <w:sz w:val="20"/>
          <w:szCs w:val="20"/>
        </w:rPr>
        <w:t xml:space="preserve"> closure </w:t>
      </w:r>
    </w:p>
    <w:p w14:paraId="512D4876" w14:textId="77777777" w:rsidR="00F87F77" w:rsidRDefault="00F87F77" w:rsidP="00F87F77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TDM cardiaque</w:t>
      </w:r>
    </w:p>
    <w:p w14:paraId="5141CA2E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</w:t>
      </w:r>
    </w:p>
    <w:p w14:paraId="63F63574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Indication : </w:t>
      </w:r>
    </w:p>
    <w:p w14:paraId="776D8ECF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Évaluation par tomodensitométrie avant la fermeture d'auricule gauche </w:t>
      </w:r>
    </w:p>
    <w:p w14:paraId="410C9C13" w14:textId="77777777" w:rsidR="00F87F77" w:rsidRDefault="00F87F77" w:rsidP="00F87F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 </w:t>
      </w:r>
    </w:p>
    <w:p w14:paraId="1BCC6EEE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Technique : </w:t>
      </w:r>
    </w:p>
    <w:p w14:paraId="0CC854C4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Acquisition en mode prospectif/rétrospectif en fonction de l'ECG </w:t>
      </w:r>
    </w:p>
    <w:p w14:paraId="7C688E6F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En contraste spontané et en phases artérielle et veineuse (70s post-injection) </w:t>
      </w:r>
    </w:p>
    <w:p w14:paraId="522D311C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Injection de XX cc d'agent de contraste iodé ... mg/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2AC1D185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Produit utilisé / quantité injectée en ml </w:t>
      </w:r>
    </w:p>
    <w:p w14:paraId="688FA6B1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Dose de radiation délivrée DLP (mGy.cm) </w:t>
      </w:r>
    </w:p>
    <w:p w14:paraId="69FACA29" w14:textId="77777777" w:rsidR="00F87F77" w:rsidRDefault="00F87F77" w:rsidP="00F87F7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552A7C62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Résultats : </w:t>
      </w:r>
    </w:p>
    <w:p w14:paraId="59F28E3F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Approche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veine cave inférieure et oreillette droite) = anomalie ? </w:t>
      </w:r>
    </w:p>
    <w:p w14:paraId="4947EE23" w14:textId="77777777" w:rsidR="00F87F77" w:rsidRDefault="00F87F77" w:rsidP="00F87F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67879A17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Septum inter-atrial (IAS) : anévrisme of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IAS ,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hypertrophie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lipomateuse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of the IAS , autre ? </w:t>
      </w:r>
    </w:p>
    <w:p w14:paraId="582F5B57" w14:textId="77777777" w:rsidR="00F87F77" w:rsidRDefault="00F87F77" w:rsidP="00F87F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2BD00388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Thrombus dans le LAA : oui/non </w:t>
      </w:r>
    </w:p>
    <w:p w14:paraId="66243399" w14:textId="77777777" w:rsidR="00F87F77" w:rsidRDefault="00F87F77" w:rsidP="00F87F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15DC6175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Anatomie du LAA </w:t>
      </w:r>
    </w:p>
    <w:p w14:paraId="4293760F" w14:textId="77777777" w:rsidR="00F87F77" w:rsidRDefault="00F87F77" w:rsidP="00F87F77">
      <w:pPr>
        <w:pStyle w:val="NormalWeb"/>
        <w:spacing w:before="0" w:beforeAutospacing="0" w:after="56" w:afterAutospacing="0"/>
      </w:pPr>
      <w:r>
        <w:rPr>
          <w:color w:val="000000"/>
          <w:sz w:val="20"/>
          <w:szCs w:val="20"/>
        </w:rPr>
        <w:sym w:font="Symbol" w:char="F0B7"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Morphologie : aile de poulet, cactus, manche à air, chou-fleur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( reconstructions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VR du LAA) </w:t>
      </w:r>
    </w:p>
    <w:p w14:paraId="2E24EBE7" w14:textId="77777777" w:rsidR="00F87F77" w:rsidRDefault="00F87F77" w:rsidP="00F87F77">
      <w:pPr>
        <w:pStyle w:val="NormalWeb"/>
        <w:spacing w:before="0" w:beforeAutospacing="0" w:after="56" w:afterAutospacing="0"/>
      </w:pPr>
      <w:r>
        <w:rPr>
          <w:color w:val="000000"/>
          <w:sz w:val="20"/>
          <w:szCs w:val="20"/>
        </w:rPr>
        <w:sym w:font="Symbol" w:char="F0B7"/>
      </w:r>
      <w:r>
        <w:rPr>
          <w:color w:val="000000"/>
          <w:sz w:val="20"/>
          <w:szCs w:val="20"/>
        </w:rPr>
        <w:t xml:space="preserve"> Nombre de lobes : </w:t>
      </w:r>
    </w:p>
    <w:p w14:paraId="597AB736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color w:val="000000"/>
          <w:sz w:val="20"/>
          <w:szCs w:val="20"/>
        </w:rPr>
        <w:sym w:font="Symbol" w:char="F0B7"/>
      </w:r>
      <w:r>
        <w:rPr>
          <w:color w:val="000000"/>
          <w:sz w:val="20"/>
          <w:szCs w:val="20"/>
        </w:rPr>
        <w:t xml:space="preserve"> Lobe basal : oui/non </w:t>
      </w:r>
    </w:p>
    <w:p w14:paraId="53D37898" w14:textId="77777777" w:rsidR="00F87F77" w:rsidRDefault="00F87F77" w:rsidP="00F87F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72C64139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Dimensions du LAA (Figure 6) </w:t>
      </w:r>
    </w:p>
    <w:p w14:paraId="3AC11806" w14:textId="77777777" w:rsidR="00F87F77" w:rsidRDefault="00F87F77" w:rsidP="00F87F77">
      <w:pPr>
        <w:pStyle w:val="NormalWeb"/>
        <w:spacing w:before="0" w:beforeAutospacing="0" w:after="56" w:afterAutospacing="0"/>
      </w:pPr>
      <w:r>
        <w:rPr>
          <w:color w:val="000000"/>
          <w:sz w:val="20"/>
          <w:szCs w:val="20"/>
        </w:rPr>
        <w:sym w:font="Symbol" w:char="F0B7"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Orifice anatomique externe : ... x ... mm </w:t>
      </w:r>
    </w:p>
    <w:p w14:paraId="1CC382D0" w14:textId="77777777" w:rsidR="00F87F77" w:rsidRDefault="00F87F77" w:rsidP="00F87F77">
      <w:pPr>
        <w:pStyle w:val="NormalWeb"/>
        <w:spacing w:before="0" w:beforeAutospacing="0" w:after="56" w:afterAutospacing="0"/>
      </w:pPr>
      <w:r>
        <w:rPr>
          <w:color w:val="000000"/>
          <w:sz w:val="20"/>
          <w:szCs w:val="20"/>
        </w:rPr>
        <w:sym w:font="Symbol" w:char="F0B7"/>
      </w:r>
      <w:r>
        <w:rPr>
          <w:color w:val="000000"/>
          <w:sz w:val="20"/>
          <w:szCs w:val="20"/>
        </w:rPr>
        <w:t xml:space="preserve"> Zone d'</w:t>
      </w:r>
      <w:proofErr w:type="spellStart"/>
      <w:r>
        <w:rPr>
          <w:color w:val="000000"/>
          <w:sz w:val="20"/>
          <w:szCs w:val="20"/>
        </w:rPr>
        <w:t>atterrissage"landing</w:t>
      </w:r>
      <w:proofErr w:type="spellEnd"/>
      <w:r>
        <w:rPr>
          <w:color w:val="000000"/>
          <w:sz w:val="20"/>
          <w:szCs w:val="20"/>
        </w:rPr>
        <w:t xml:space="preserve"> zone" : ... x ... mm </w:t>
      </w:r>
    </w:p>
    <w:p w14:paraId="137E16DE" w14:textId="77777777" w:rsidR="00F87F77" w:rsidRDefault="00F87F77" w:rsidP="00F87F77">
      <w:pPr>
        <w:pStyle w:val="NormalWeb"/>
        <w:spacing w:before="0" w:beforeAutospacing="0" w:after="56" w:afterAutospacing="0"/>
      </w:pPr>
      <w:r>
        <w:rPr>
          <w:color w:val="000000"/>
          <w:sz w:val="20"/>
          <w:szCs w:val="20"/>
        </w:rPr>
        <w:sym w:font="Symbol" w:char="F0B7"/>
      </w:r>
      <w:r>
        <w:rPr>
          <w:color w:val="000000"/>
          <w:sz w:val="20"/>
          <w:szCs w:val="20"/>
        </w:rPr>
        <w:t xml:space="preserve"> Profondeur maximale (</w:t>
      </w:r>
      <w:proofErr w:type="spellStart"/>
      <w:r>
        <w:rPr>
          <w:color w:val="000000"/>
          <w:sz w:val="20"/>
          <w:szCs w:val="20"/>
        </w:rPr>
        <w:t>watchman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flx</w:t>
      </w:r>
      <w:proofErr w:type="spellEnd"/>
      <w:r>
        <w:rPr>
          <w:color w:val="000000"/>
          <w:sz w:val="20"/>
          <w:szCs w:val="20"/>
        </w:rPr>
        <w:t xml:space="preserve">) : ... mm </w:t>
      </w:r>
    </w:p>
    <w:p w14:paraId="67400A0E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color w:val="000000"/>
          <w:sz w:val="20"/>
          <w:szCs w:val="20"/>
        </w:rPr>
        <w:sym w:font="Symbol" w:char="F0B7"/>
      </w:r>
      <w:r>
        <w:rPr>
          <w:color w:val="000000"/>
          <w:sz w:val="20"/>
          <w:szCs w:val="20"/>
        </w:rPr>
        <w:t xml:space="preserve"> Profondeur directe (Amulette) : ... mm </w:t>
      </w:r>
    </w:p>
    <w:p w14:paraId="1ECE98E6" w14:textId="77777777" w:rsidR="00F87F77" w:rsidRDefault="00F87F77" w:rsidP="00F87F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76CC72EA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Anomalies coronariennes : (évolution, sténose, autres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 ....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.) </w:t>
      </w:r>
    </w:p>
    <w:p w14:paraId="1C61602A" w14:textId="77777777" w:rsidR="00F87F77" w:rsidRDefault="00F87F77" w:rsidP="00F87F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5EB2E720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Anomalies extracardiaques : </w:t>
      </w:r>
    </w:p>
    <w:p w14:paraId="1059957D" w14:textId="77777777" w:rsidR="00F87F77" w:rsidRDefault="00F87F77" w:rsidP="00F87F7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57C88E3D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Conclusion : </w:t>
      </w:r>
    </w:p>
    <w:p w14:paraId="44058BFB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Anatomie typique de la cloison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interauriculaire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Pas d'obstacles dans l'approche. </w:t>
      </w:r>
    </w:p>
    <w:p w14:paraId="23D80383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Aucun thrombus n'a été détecté dans le LAA. </w:t>
      </w:r>
    </w:p>
    <w:p w14:paraId="310B7E93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Morphologie : type aile de poulet/cactus/bouclier/fleur de chou avec lobe(s) 1/2/3/4. </w:t>
      </w:r>
    </w:p>
    <w:p w14:paraId="210399E8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Dimensions : Orifice anatomique externe : ... x ... mm ; Zone d'atterrissage : ... x ... mm ; Profondeur maximale : ... mm, Profondeur directe : ... mm ; </w:t>
      </w:r>
    </w:p>
    <w:p w14:paraId="22341E38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Dispositifs suggérés : Amulette taille ... mm ou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Watchman-flx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taille ....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mm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4780204" w14:textId="77777777" w:rsidR="00F87F77" w:rsidRDefault="00F87F77" w:rsidP="00F87F7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Autre : </w:t>
      </w:r>
    </w:p>
    <w:p w14:paraId="4AF22BB8" w14:textId="77777777" w:rsidR="00F87F77" w:rsidRDefault="00F87F77" w:rsidP="00F87F7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492EBF0D" w14:textId="77777777" w:rsidR="00AD739D" w:rsidRPr="007B2C44" w:rsidRDefault="00AD739D" w:rsidP="00AD739D">
      <w:pPr>
        <w:rPr>
          <w:b/>
          <w:bCs/>
          <w:sz w:val="20"/>
          <w:szCs w:val="20"/>
        </w:rPr>
      </w:pPr>
      <w:bookmarkStart w:id="0" w:name="_GoBack"/>
      <w:bookmarkEnd w:id="0"/>
      <w:r w:rsidRPr="0013107A">
        <w:rPr>
          <w:b/>
          <w:bCs/>
          <w:sz w:val="20"/>
          <w:szCs w:val="20"/>
        </w:rPr>
        <w:t>Signature</w:t>
      </w:r>
    </w:p>
    <w:p w14:paraId="3B72D32F" w14:textId="77777777" w:rsidR="005C536A" w:rsidRDefault="005C536A"/>
    <w:p w14:paraId="464FD4BF" w14:textId="77777777" w:rsidR="005C536A" w:rsidRDefault="005C536A"/>
    <w:p w14:paraId="258036D8" w14:textId="734C6EC0" w:rsidR="006E29AE" w:rsidRDefault="005C536A">
      <w:r>
        <w:rPr>
          <w:rFonts w:ascii="Calibri" w:hAnsi="Calibri" w:cs="Calibri"/>
        </w:rPr>
        <w:fldChar w:fldCharType="begin"/>
      </w:r>
      <w:r>
        <w:instrText xml:space="preserve"> ADDIN EN.REFLIST </w:instrText>
      </w:r>
      <w:r>
        <w:rPr>
          <w:rFonts w:ascii="Calibri" w:hAnsi="Calibri" w:cs="Calibri"/>
        </w:rPr>
        <w:fldChar w:fldCharType="end"/>
      </w:r>
    </w:p>
    <w:sectPr w:rsidR="006E29AE" w:rsidSect="00056B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ACA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134009"/>
    <w:multiLevelType w:val="hybridMultilevel"/>
    <w:tmpl w:val="D1183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5F2B"/>
    <w:multiLevelType w:val="hybridMultilevel"/>
    <w:tmpl w:val="643E16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B04301"/>
    <w:multiLevelType w:val="hybridMultilevel"/>
    <w:tmpl w:val="65EED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amp;#xD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zz9aw5ktdw5uersss5dafwaav52zxtv252&quot;&gt;My EndNote Library-Converted&lt;record-ids&gt;&lt;item&gt;121&lt;/item&gt;&lt;item&gt;122&lt;/item&gt;&lt;/record-ids&gt;&lt;/item&gt;&lt;/Libraries&gt;"/>
  </w:docVars>
  <w:rsids>
    <w:rsidRoot w:val="002E55AD"/>
    <w:rsid w:val="00042651"/>
    <w:rsid w:val="0004518B"/>
    <w:rsid w:val="000459D7"/>
    <w:rsid w:val="00050E66"/>
    <w:rsid w:val="00056B7C"/>
    <w:rsid w:val="00061B1E"/>
    <w:rsid w:val="00086767"/>
    <w:rsid w:val="00102259"/>
    <w:rsid w:val="00115D3D"/>
    <w:rsid w:val="0013107A"/>
    <w:rsid w:val="0016082E"/>
    <w:rsid w:val="001909AB"/>
    <w:rsid w:val="00196A7E"/>
    <w:rsid w:val="001971EA"/>
    <w:rsid w:val="001A19B2"/>
    <w:rsid w:val="001A29D0"/>
    <w:rsid w:val="001C5165"/>
    <w:rsid w:val="001C6121"/>
    <w:rsid w:val="001C7352"/>
    <w:rsid w:val="001E5D76"/>
    <w:rsid w:val="001F4E01"/>
    <w:rsid w:val="00206119"/>
    <w:rsid w:val="002170CF"/>
    <w:rsid w:val="002265DA"/>
    <w:rsid w:val="0027453E"/>
    <w:rsid w:val="00285AEF"/>
    <w:rsid w:val="00290D38"/>
    <w:rsid w:val="002967E9"/>
    <w:rsid w:val="002B4246"/>
    <w:rsid w:val="002B6D8F"/>
    <w:rsid w:val="002E55AD"/>
    <w:rsid w:val="002F27CA"/>
    <w:rsid w:val="002F2BE0"/>
    <w:rsid w:val="002F5CB6"/>
    <w:rsid w:val="00316376"/>
    <w:rsid w:val="003431A9"/>
    <w:rsid w:val="003630F4"/>
    <w:rsid w:val="003C0407"/>
    <w:rsid w:val="003E2CA9"/>
    <w:rsid w:val="00414261"/>
    <w:rsid w:val="00416E48"/>
    <w:rsid w:val="00431201"/>
    <w:rsid w:val="00436428"/>
    <w:rsid w:val="00466D97"/>
    <w:rsid w:val="00481CD0"/>
    <w:rsid w:val="004968F2"/>
    <w:rsid w:val="004F0302"/>
    <w:rsid w:val="005375D1"/>
    <w:rsid w:val="005443D2"/>
    <w:rsid w:val="00547453"/>
    <w:rsid w:val="0055152C"/>
    <w:rsid w:val="00554CDB"/>
    <w:rsid w:val="00575089"/>
    <w:rsid w:val="005C536A"/>
    <w:rsid w:val="006141B0"/>
    <w:rsid w:val="00686463"/>
    <w:rsid w:val="006C68CE"/>
    <w:rsid w:val="006D35DD"/>
    <w:rsid w:val="006E29AE"/>
    <w:rsid w:val="006E65F8"/>
    <w:rsid w:val="006F2A8B"/>
    <w:rsid w:val="00704154"/>
    <w:rsid w:val="007062A4"/>
    <w:rsid w:val="00707579"/>
    <w:rsid w:val="007076CC"/>
    <w:rsid w:val="00746D2C"/>
    <w:rsid w:val="00781573"/>
    <w:rsid w:val="00791D8B"/>
    <w:rsid w:val="007B2C44"/>
    <w:rsid w:val="007B640F"/>
    <w:rsid w:val="00817EA6"/>
    <w:rsid w:val="008205EF"/>
    <w:rsid w:val="0085093D"/>
    <w:rsid w:val="00895C60"/>
    <w:rsid w:val="008A43F7"/>
    <w:rsid w:val="008A582D"/>
    <w:rsid w:val="008F4291"/>
    <w:rsid w:val="00915989"/>
    <w:rsid w:val="00917E14"/>
    <w:rsid w:val="009229E6"/>
    <w:rsid w:val="009643BE"/>
    <w:rsid w:val="009644A4"/>
    <w:rsid w:val="00990DE6"/>
    <w:rsid w:val="00996E76"/>
    <w:rsid w:val="009B2FB8"/>
    <w:rsid w:val="009E6359"/>
    <w:rsid w:val="00A0187C"/>
    <w:rsid w:val="00A51557"/>
    <w:rsid w:val="00A5406D"/>
    <w:rsid w:val="00A61327"/>
    <w:rsid w:val="00A80CA1"/>
    <w:rsid w:val="00AD739D"/>
    <w:rsid w:val="00B10866"/>
    <w:rsid w:val="00B129E3"/>
    <w:rsid w:val="00B13C45"/>
    <w:rsid w:val="00B22507"/>
    <w:rsid w:val="00B51466"/>
    <w:rsid w:val="00B604B7"/>
    <w:rsid w:val="00B62FEE"/>
    <w:rsid w:val="00B7269A"/>
    <w:rsid w:val="00BC320D"/>
    <w:rsid w:val="00BE06BF"/>
    <w:rsid w:val="00BE1C92"/>
    <w:rsid w:val="00BE23FB"/>
    <w:rsid w:val="00C169A7"/>
    <w:rsid w:val="00C32BE9"/>
    <w:rsid w:val="00C35C03"/>
    <w:rsid w:val="00C534AC"/>
    <w:rsid w:val="00C5696D"/>
    <w:rsid w:val="00C638EE"/>
    <w:rsid w:val="00C9178C"/>
    <w:rsid w:val="00CF38B7"/>
    <w:rsid w:val="00D270F6"/>
    <w:rsid w:val="00D456CC"/>
    <w:rsid w:val="00D4722C"/>
    <w:rsid w:val="00DE5F0C"/>
    <w:rsid w:val="00E66E6D"/>
    <w:rsid w:val="00ED64CE"/>
    <w:rsid w:val="00EE221B"/>
    <w:rsid w:val="00F12362"/>
    <w:rsid w:val="00F1507F"/>
    <w:rsid w:val="00F6614D"/>
    <w:rsid w:val="00F74CB0"/>
    <w:rsid w:val="00F87F77"/>
    <w:rsid w:val="00F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104"/>
  <w15:chartTrackingRefBased/>
  <w15:docId w15:val="{4B2DDC8B-8907-1242-A862-024B3C3B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AD"/>
    <w:pPr>
      <w:spacing w:after="200" w:line="276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E55AD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5AD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55A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55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55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55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55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55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55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55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2E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E55A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2E55A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2E55A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2E55A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2E55A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2E55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2E55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Paragraphedeliste">
    <w:name w:val="List Paragraph"/>
    <w:basedOn w:val="Normal"/>
    <w:uiPriority w:val="34"/>
    <w:qFormat/>
    <w:rsid w:val="002E55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6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651"/>
    <w:rPr>
      <w:rFonts w:ascii="Times New Roman" w:hAnsi="Times New Roman" w:cs="Times New Roman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5C536A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5C536A"/>
    <w:rPr>
      <w:rFonts w:ascii="Calibri" w:hAnsi="Calibri" w:cs="Calibri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C536A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Policepardfaut"/>
    <w:link w:val="EndNoteBibliography"/>
    <w:rsid w:val="005C536A"/>
    <w:rPr>
      <w:rFonts w:ascii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F8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F87F77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Tacher</dc:creator>
  <cp:keywords/>
  <dc:description/>
  <cp:lastModifiedBy>Virgile CHEVANCE</cp:lastModifiedBy>
  <cp:revision>2</cp:revision>
  <dcterms:created xsi:type="dcterms:W3CDTF">2023-07-18T15:21:00Z</dcterms:created>
  <dcterms:modified xsi:type="dcterms:W3CDTF">2023-07-18T15:21:00Z</dcterms:modified>
</cp:coreProperties>
</file>